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C3" w:rsidRPr="0048636B" w:rsidRDefault="00F97CC3" w:rsidP="00F97CC3">
      <w:pPr>
        <w:pStyle w:val="a3"/>
        <w:rPr>
          <w:b/>
          <w:color w:val="000000"/>
          <w:sz w:val="32"/>
          <w:szCs w:val="32"/>
        </w:rPr>
      </w:pPr>
      <w:bookmarkStart w:id="0" w:name="_GoBack"/>
      <w:bookmarkEnd w:id="0"/>
      <w:r w:rsidRPr="0048636B">
        <w:rPr>
          <w:b/>
          <w:color w:val="000000"/>
          <w:sz w:val="32"/>
          <w:szCs w:val="32"/>
        </w:rPr>
        <w:t>ПРОТОКОЛ №164</w:t>
      </w:r>
    </w:p>
    <w:p w:rsidR="00F97CC3" w:rsidRPr="0048636B" w:rsidRDefault="00F97CC3" w:rsidP="00F97CC3">
      <w:pPr>
        <w:pStyle w:val="a3"/>
        <w:rPr>
          <w:b/>
          <w:color w:val="000000"/>
          <w:sz w:val="32"/>
          <w:szCs w:val="32"/>
        </w:rPr>
      </w:pPr>
      <w:r w:rsidRPr="0048636B">
        <w:rPr>
          <w:b/>
          <w:color w:val="000000"/>
          <w:sz w:val="32"/>
          <w:szCs w:val="32"/>
        </w:rPr>
        <w:t>ПО РЕЗУЛЬТАТАМ СБОРА, ОБОБЩЕНИЯ И АНАЛИЗА ИНФОРМАЦИИ В ЦЕЛЯХ НЕЗАВИСИМОЙ ОЦЕНКИ КАЧЕСТВА УСЛОВИЙ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ОСУЩЕСТВЛЕНИЯ ОБРАЗОВАТЕЛЬНОЙ ДЕЯТЕЛЬНОСТИ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организации: Муниципальное дошкольное образовательное учреждение Дуниловский детский сад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Регион: Ярославская область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 152381, Ярославская обл., Большесельский р-н, с. Дунилово, ул. Рабочая, д.8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руководителя: Декина Татьяна Валерьевна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8 (48542) 2-43-94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Организация-оператор: Общество с ограниченной ответственностью ИЦ "НОВИ" (ООО ИЦ "НОВИ")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ИТОГОВЫЕ РЕЗУЛЬТАТЫ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Критерий/Показатель Набранное количество баллов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Критерий "Открытость и доступность информации об организации" 96,1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 97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 90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Критерий "Комфортность условий предоставления услуг" 80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 Показатель "Обеспечение в образовательной организации комфортных условий для предоставления услуг" 60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 Показатель "Доля получателей услуг, удовлетворенных комфортностью предоставления услуг образовательной организацией"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Критерий "Доступность услуг для инвалидов" 54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 Показатель "Оборудование помещений образовательной организации и прилегающей к ней территории с учетом доступности для инвалидов" 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Показатель "Обеспечение в образовательной организации условия доступности, позволяющие инвалидам получать услуги наравне с другими" 60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 Показатель "Доля получателей услуг, удовлетворенных доступностью услуг для инвалидов"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Критерий "Доброжелательность, вежливость работников организации сферы образования"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 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 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 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Критерий "Удовлетворенность условиями оказания услуг"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 Показатель "Доля получателей услуг, которые готовы рекомендовать образовательную организацию родственникам и знакомым"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 Показатель "Доля получателей услуг, удовлетворенных удобством графика работы образовательной организации"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 Показатель "Доля получателей услуг, удовлетворенных в целом условиями оказания услуг в образовательной организации" 100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ИТОГОВЫЙ ПОКАЗАТЕЛЬ 86,02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РЕЙТИНГ (МЕСТО СРЕДИ ОРГАНИЗАЦИЙ ДОШКОЛЬНОГО ОБРАЗОВАНИЯ) 186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 В ДЕЯТЕЛЬНОСТИ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проведения независимой оценки качества оказания услуг, выявлены следующие недостатки по критерию "Открытость и доступность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 об организации":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порядку (форме), установленным нормативными правовыми актами. Отсутствует следующая информация: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доступе к информационным системам и информационно-коммуникационным сетям, в том числе приспособленным для использования инвалидами и лицами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ограниченными возможностями здоровья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лицами с ограниченными возможностями здоровья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официальном сайте образовательной организации отсутствует информация о дистанционных способах взаимодействия с получателями услуг и их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функционирование, в 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 или гиперссылки на нее)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оценки критерия "Комфортность условий предоставления услуг" выявлены следующие недостатки: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качества), 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комфортная зона отдыха (ожидания) оборудованная соответствующей мебелью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и понятность навигации внутри образовательной организации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оценки критерия "Доступность услуг для инвалидов" имеются следующие недостатки: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оборудование входных групп пандусами (подъемными платформами)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выделенные стоянки для автотранспортных средств инвалидов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адаптированные лифты, поручни, расширенные дверные проемы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сменные кресла-коляски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специально оборудованные санитарно-гигиенические помещения в образовательной организации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образовательной организации отсутствуют условия доступности, позволяющих инвалидам получать услуги наравне с другими, в 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дублирование для инвалидов по слуху и зрению звуковой и зрительной информации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предоставления инвалидам по слуху (слуху и зрению) услуг сурдопереводчика (тифлосурдопереводчика)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предоставления услуги в дистанционном режиме или на дому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 И ПРЕДЛОЖЕНИЯ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оценки критерия «Открытость и доступность информации об организации»: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официальном сайте образовательной организации в сети "Интернет" и обновления информации об образовательной организации, утвержденным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постановлением Правительства РФ от 10 июля 2013 г. № 582, и требованиям к структуре официального сайта образовательной организации в информационно-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телекоммуникационной сети "Интернет" и формату представления на нем информации, утвержденным приказом Рособрнадзора от 29 мая 2014 № 785, 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доступе к информационным системам и информационно-коммуникационным сетям, в том числе приспособленным для использования инвалидами и лицами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ограниченными возможностями здоровья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лицами с ограниченными возможностями здоровья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Обеспечить наличие и функционирование на официальном сайте образовательной организации информации о дистанционных способах взаимодействия с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получателями образовательных услуг, в 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 или гиперссылки на нее)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оценки критерия «Комфортность условий предоставления услуг, в том числе время ожидания предоставления уОбеспечить в организации комфортные условия для предоставления услуг (перечень параметров комфортных условий устанавливается в ведомственном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комфортную зону отдыха (ожидания) оборудованную соответствующей мебелью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и понятность навигации внутри образовательной организации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оценки критерия «Доступность услуг для инвалидов»: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Оборудовать помещения образовательной организации и прилегающей к ней территории с учетом доступности для инвалидов, в частности: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входные группы пандусами (подъемными платформами)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выделенными стоянками для автотранспортных средств инвалидов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адаптированными лифтами, поручнями, расширенными дверными проемами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сменными креслами-колясками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специально оборудованными санитарно-гигиеническими помещениями в образовательной организации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4C34E3" w:rsidRDefault="004C34E3" w:rsidP="004C34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дублировать для инвалидов по слуху и зрению звуковую и зрительную информацию</w:t>
      </w:r>
    </w:p>
    <w:p w:rsidR="004C34E3" w:rsidRDefault="004C34E3" w:rsidP="004C34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предоставить инвалидам по слуху (слуху и зрению) услуги сурдопереводчика (тифлосурдопереводчика)</w:t>
      </w:r>
    </w:p>
    <w:p w:rsidR="004C34E3" w:rsidRDefault="004C34E3" w:rsidP="004C34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возможным предоставление услуги в дистанционном режиме или на дому</w:t>
      </w:r>
    </w:p>
    <w:p w:rsidR="00F97CC3" w:rsidRDefault="00F97CC3" w:rsidP="00F97CC3">
      <w:pPr>
        <w:pStyle w:val="a3"/>
        <w:rPr>
          <w:color w:val="000000"/>
          <w:sz w:val="27"/>
          <w:szCs w:val="27"/>
        </w:rPr>
      </w:pPr>
    </w:p>
    <w:p w:rsidR="00304270" w:rsidRDefault="00304270"/>
    <w:sectPr w:rsidR="00304270" w:rsidSect="003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3"/>
    <w:rsid w:val="0025286D"/>
    <w:rsid w:val="00304270"/>
    <w:rsid w:val="0048636B"/>
    <w:rsid w:val="004A0BBE"/>
    <w:rsid w:val="004C34E3"/>
    <w:rsid w:val="00597914"/>
    <w:rsid w:val="00F9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2022-01-24T14:19:00Z</dcterms:created>
  <dcterms:modified xsi:type="dcterms:W3CDTF">2022-01-24T14:19:00Z</dcterms:modified>
</cp:coreProperties>
</file>